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8576" w14:textId="7882C339" w:rsidR="004E6AC2" w:rsidRDefault="004E6AC2" w:rsidP="0048592B">
      <w:pPr>
        <w:tabs>
          <w:tab w:val="left" w:pos="5387"/>
        </w:tabs>
        <w:spacing w:before="0"/>
        <w:ind w:left="142" w:right="141" w:hanging="360"/>
        <w:jc w:val="both"/>
      </w:pPr>
    </w:p>
    <w:p w14:paraId="4B886D39" w14:textId="4BD305F0" w:rsidR="004E6AC2" w:rsidRDefault="004E6AC2" w:rsidP="0048592B">
      <w:pPr>
        <w:tabs>
          <w:tab w:val="left" w:pos="5387"/>
        </w:tabs>
        <w:spacing w:before="0"/>
        <w:ind w:left="142" w:right="141" w:hanging="360"/>
        <w:jc w:val="both"/>
      </w:pPr>
    </w:p>
    <w:p w14:paraId="7997A70B" w14:textId="77777777" w:rsidR="004E6AC2" w:rsidRDefault="004E6AC2" w:rsidP="0048592B">
      <w:pPr>
        <w:tabs>
          <w:tab w:val="left" w:pos="5387"/>
        </w:tabs>
        <w:spacing w:before="0"/>
        <w:ind w:left="142" w:right="141" w:hanging="360"/>
        <w:jc w:val="both"/>
      </w:pPr>
    </w:p>
    <w:p w14:paraId="1CFEAD0B" w14:textId="2AE9E503" w:rsidR="00A50DC4" w:rsidRPr="0048592B" w:rsidRDefault="00A50DC4" w:rsidP="0048592B">
      <w:pPr>
        <w:pStyle w:val="Paragraphedeliste"/>
        <w:numPr>
          <w:ilvl w:val="0"/>
          <w:numId w:val="6"/>
        </w:numPr>
        <w:tabs>
          <w:tab w:val="left" w:pos="5387"/>
        </w:tabs>
        <w:spacing w:before="0"/>
        <w:ind w:left="142" w:right="141"/>
        <w:jc w:val="both"/>
        <w:rPr>
          <w:rFonts w:cstheme="minorHAnsi"/>
        </w:rPr>
      </w:pPr>
      <w:r w:rsidRPr="0048592B">
        <w:rPr>
          <w:rFonts w:cstheme="minorHAnsi"/>
        </w:rPr>
        <w:t xml:space="preserve">Ce </w:t>
      </w:r>
      <w:r w:rsidRPr="00E91787">
        <w:rPr>
          <w:rFonts w:cstheme="minorHAnsi"/>
          <w:bCs/>
        </w:rPr>
        <w:t>Règlement Particulier</w:t>
      </w:r>
      <w:r w:rsidRPr="0048592B">
        <w:rPr>
          <w:rFonts w:cstheme="minorHAnsi"/>
        </w:rPr>
        <w:t xml:space="preserve"> du </w:t>
      </w:r>
      <w:r w:rsidRPr="00E91787">
        <w:rPr>
          <w:rFonts w:cstheme="minorHAnsi"/>
          <w:b/>
          <w:bCs/>
        </w:rPr>
        <w:t>SALON DES VACANCES</w:t>
      </w:r>
      <w:r w:rsidR="00C1499A" w:rsidRPr="00E91787">
        <w:rPr>
          <w:rFonts w:cstheme="minorHAnsi"/>
          <w:b/>
          <w:bCs/>
        </w:rPr>
        <w:t xml:space="preserve"> de </w:t>
      </w:r>
      <w:r w:rsidRPr="00E91787">
        <w:rPr>
          <w:rFonts w:cstheme="minorHAnsi"/>
          <w:b/>
          <w:bCs/>
        </w:rPr>
        <w:t>BRUXELLES</w:t>
      </w:r>
      <w:r w:rsidRPr="0048592B">
        <w:rPr>
          <w:rFonts w:cstheme="minorHAnsi"/>
        </w:rPr>
        <w:t> constitue une annexe aux Conditions Générales et au Règlement Général et fait ainsi partie intégrante des Conditions Générales et du Règlement Général. L'</w:t>
      </w:r>
      <w:r w:rsidR="00C17997">
        <w:rPr>
          <w:rFonts w:cstheme="minorHAnsi"/>
        </w:rPr>
        <w:t>e</w:t>
      </w:r>
      <w:r w:rsidRPr="0048592B">
        <w:rPr>
          <w:rFonts w:cstheme="minorHAnsi"/>
        </w:rPr>
        <w:t>xposant déclare et reconnait qu'il a pris connaissance des documents précités.</w:t>
      </w:r>
    </w:p>
    <w:p w14:paraId="71413EAF" w14:textId="77777777" w:rsidR="00A50DC4" w:rsidRPr="0048592B" w:rsidRDefault="00A50DC4" w:rsidP="0048592B">
      <w:pPr>
        <w:pStyle w:val="Paragraphedeliste"/>
        <w:tabs>
          <w:tab w:val="left" w:pos="5387"/>
        </w:tabs>
        <w:spacing w:before="0"/>
        <w:ind w:left="142" w:right="141"/>
        <w:jc w:val="both"/>
        <w:rPr>
          <w:rFonts w:cstheme="minorHAnsi"/>
          <w:sz w:val="20"/>
        </w:rPr>
      </w:pPr>
    </w:p>
    <w:p w14:paraId="6F0EA88C" w14:textId="1E2940CC" w:rsidR="00A50DC4" w:rsidRPr="0048592B" w:rsidRDefault="00A50DC4" w:rsidP="0048592B">
      <w:pPr>
        <w:pStyle w:val="Paragraphedeliste"/>
        <w:numPr>
          <w:ilvl w:val="0"/>
          <w:numId w:val="6"/>
        </w:numPr>
        <w:tabs>
          <w:tab w:val="left" w:pos="5387"/>
        </w:tabs>
        <w:spacing w:before="0"/>
        <w:ind w:left="142" w:right="141"/>
        <w:jc w:val="both"/>
        <w:rPr>
          <w:rFonts w:cstheme="minorHAnsi"/>
        </w:rPr>
      </w:pPr>
      <w:r w:rsidRPr="0048592B">
        <w:rPr>
          <w:rFonts w:cstheme="minorHAnsi"/>
        </w:rPr>
        <w:t xml:space="preserve">Le </w:t>
      </w:r>
      <w:r w:rsidRPr="00E91787">
        <w:rPr>
          <w:rFonts w:cstheme="minorHAnsi"/>
          <w:b/>
          <w:bCs/>
        </w:rPr>
        <w:t>SALON DES VACANCES BRUXELLES</w:t>
      </w:r>
      <w:r w:rsidRPr="0048592B">
        <w:rPr>
          <w:rFonts w:cstheme="minorHAnsi"/>
        </w:rPr>
        <w:t xml:space="preserve"> est le salon </w:t>
      </w:r>
      <w:r w:rsidR="00C8352A" w:rsidRPr="0048592B">
        <w:rPr>
          <w:rFonts w:cstheme="minorHAnsi"/>
        </w:rPr>
        <w:t>b</w:t>
      </w:r>
      <w:r w:rsidRPr="0048592B">
        <w:rPr>
          <w:rFonts w:cstheme="minorHAnsi"/>
        </w:rPr>
        <w:t xml:space="preserve">elge, à vocation nationale, du tourisme et du voyage qui se tient annuellement à BRUSSELS EXPO. Le SALON DES VACANCES </w:t>
      </w:r>
      <w:r w:rsidR="00C1499A">
        <w:rPr>
          <w:rFonts w:cstheme="minorHAnsi"/>
        </w:rPr>
        <w:t xml:space="preserve">de </w:t>
      </w:r>
      <w:r w:rsidRPr="0048592B">
        <w:rPr>
          <w:rFonts w:cstheme="minorHAnsi"/>
        </w:rPr>
        <w:t xml:space="preserve">BRUXELLES a pour objectif de mettre en rapport direct, d'une part, les régions touristiques belges et étrangères, les tour-opérateurs et les représentants agréés par ceux-ci et, d'autre part, les acheteurs potentiels de leurs produits et services, que ces acheteurs soient eux-mêmes des professionnels ou le "grand public". Le SALON DES VACANCES BRUXELLES vise deux publics : les professionnels du secteur et le « grand public ». Les visiteurs du SALON DES VACANCES </w:t>
      </w:r>
      <w:r w:rsidR="00C1499A">
        <w:rPr>
          <w:rFonts w:cstheme="minorHAnsi"/>
        </w:rPr>
        <w:t xml:space="preserve">de </w:t>
      </w:r>
      <w:r w:rsidRPr="0048592B">
        <w:rPr>
          <w:rFonts w:cstheme="minorHAnsi"/>
        </w:rPr>
        <w:t>BRUXELLES proviennent de toutes les régions de Belgique.</w:t>
      </w:r>
    </w:p>
    <w:p w14:paraId="2064EF22" w14:textId="77777777" w:rsidR="00A50DC4" w:rsidRPr="0048592B" w:rsidRDefault="00A50DC4" w:rsidP="0048592B">
      <w:pPr>
        <w:pStyle w:val="Paragraphedeliste"/>
        <w:tabs>
          <w:tab w:val="left" w:pos="5387"/>
        </w:tabs>
        <w:spacing w:before="0"/>
        <w:ind w:left="142" w:right="141"/>
        <w:jc w:val="both"/>
        <w:rPr>
          <w:rFonts w:cstheme="minorHAnsi"/>
          <w:sz w:val="20"/>
        </w:rPr>
      </w:pPr>
    </w:p>
    <w:p w14:paraId="5B36B0F5" w14:textId="51D190ED" w:rsidR="00A50DC4" w:rsidRPr="0048592B" w:rsidRDefault="00A50DC4" w:rsidP="0048592B">
      <w:pPr>
        <w:pStyle w:val="Paragraphedeliste"/>
        <w:numPr>
          <w:ilvl w:val="0"/>
          <w:numId w:val="6"/>
        </w:numPr>
        <w:tabs>
          <w:tab w:val="left" w:pos="5387"/>
        </w:tabs>
        <w:spacing w:before="0"/>
        <w:ind w:left="142" w:right="141"/>
        <w:jc w:val="both"/>
        <w:rPr>
          <w:rFonts w:cstheme="minorHAnsi"/>
        </w:rPr>
      </w:pPr>
      <w:r w:rsidRPr="0048592B">
        <w:rPr>
          <w:rFonts w:cstheme="minorHAnsi"/>
        </w:rPr>
        <w:t xml:space="preserve">Le </w:t>
      </w:r>
      <w:r w:rsidRPr="0048592B">
        <w:rPr>
          <w:rFonts w:cstheme="minorHAnsi"/>
          <w:b/>
        </w:rPr>
        <w:t>SALON DES VACANCES BRUXELLES</w:t>
      </w:r>
      <w:r w:rsidRPr="0048592B">
        <w:rPr>
          <w:rFonts w:cstheme="minorHAnsi"/>
        </w:rPr>
        <w:t xml:space="preserve"> est organisé par FISA OPERATIONS SA, ayant son siège social à </w:t>
      </w:r>
      <w:r w:rsidR="00C8352A" w:rsidRPr="0048592B">
        <w:rPr>
          <w:rFonts w:cstheme="minorHAnsi"/>
        </w:rPr>
        <w:t>Square de l’Atomium</w:t>
      </w:r>
      <w:r w:rsidRPr="0048592B">
        <w:rPr>
          <w:rFonts w:cstheme="minorHAnsi"/>
        </w:rPr>
        <w:t xml:space="preserve"> 1 BP 505, 1020 Bruxelles (« </w:t>
      </w:r>
      <w:r w:rsidRPr="004E6AC2">
        <w:rPr>
          <w:rFonts w:cstheme="minorHAnsi"/>
          <w:b/>
        </w:rPr>
        <w:t>FISA OPERATIONS</w:t>
      </w:r>
      <w:r w:rsidRPr="0048592B">
        <w:rPr>
          <w:rFonts w:cstheme="minorHAnsi"/>
        </w:rPr>
        <w:t xml:space="preserve">»). Toutes les factures adressées aux exposants du SALON DES VACANCES </w:t>
      </w:r>
      <w:r w:rsidR="00D4584D">
        <w:rPr>
          <w:rFonts w:cstheme="minorHAnsi"/>
        </w:rPr>
        <w:t xml:space="preserve">de </w:t>
      </w:r>
      <w:r w:rsidRPr="0048592B">
        <w:rPr>
          <w:rFonts w:cstheme="minorHAnsi"/>
        </w:rPr>
        <w:t>BRUXELLES sont émises par FISA OPERATIONS</w:t>
      </w:r>
      <w:r w:rsidR="004E6AC2">
        <w:rPr>
          <w:rFonts w:cstheme="minorHAnsi"/>
        </w:rPr>
        <w:t>.</w:t>
      </w:r>
    </w:p>
    <w:p w14:paraId="5C2F9D64" w14:textId="77777777" w:rsidR="00A50DC4" w:rsidRPr="0048592B" w:rsidRDefault="00A50DC4" w:rsidP="0048592B">
      <w:pPr>
        <w:pStyle w:val="Paragraphedeliste"/>
        <w:tabs>
          <w:tab w:val="left" w:pos="5387"/>
        </w:tabs>
        <w:spacing w:before="0"/>
        <w:ind w:left="142" w:right="141"/>
        <w:jc w:val="both"/>
        <w:rPr>
          <w:rFonts w:cstheme="minorHAnsi"/>
        </w:rPr>
      </w:pPr>
    </w:p>
    <w:p w14:paraId="29B5DEDE" w14:textId="3F442C3C" w:rsidR="00A50DC4" w:rsidRPr="0048592B" w:rsidRDefault="00A50DC4" w:rsidP="0048592B">
      <w:pPr>
        <w:pStyle w:val="Paragraphedeliste"/>
        <w:numPr>
          <w:ilvl w:val="0"/>
          <w:numId w:val="6"/>
        </w:numPr>
        <w:tabs>
          <w:tab w:val="left" w:pos="5387"/>
        </w:tabs>
        <w:spacing w:before="0"/>
        <w:ind w:left="142" w:right="141"/>
        <w:jc w:val="both"/>
        <w:rPr>
          <w:rFonts w:cstheme="minorHAnsi"/>
        </w:rPr>
      </w:pPr>
      <w:r w:rsidRPr="0048592B">
        <w:rPr>
          <w:rFonts w:cstheme="minorHAnsi"/>
        </w:rPr>
        <w:t xml:space="preserve">Le Site Internet du SALON DES VACANCES </w:t>
      </w:r>
      <w:r w:rsidR="006C4516">
        <w:rPr>
          <w:rFonts w:cstheme="minorHAnsi"/>
        </w:rPr>
        <w:t xml:space="preserve">de </w:t>
      </w:r>
      <w:r w:rsidRPr="0048592B">
        <w:rPr>
          <w:rFonts w:cstheme="minorHAnsi"/>
        </w:rPr>
        <w:t xml:space="preserve">BRUXELLES se trouve à l'adresse suivante  </w:t>
      </w:r>
      <w:hyperlink r:id="rId8" w:history="1">
        <w:r w:rsidRPr="0048592B">
          <w:rPr>
            <w:rStyle w:val="Lienhypertexte"/>
            <w:rFonts w:cstheme="minorHAnsi"/>
          </w:rPr>
          <w:t>www.salondesvacances.eu</w:t>
        </w:r>
      </w:hyperlink>
      <w:r w:rsidRPr="0048592B">
        <w:rPr>
          <w:rFonts w:cstheme="minorHAnsi"/>
        </w:rPr>
        <w:t>.</w:t>
      </w:r>
    </w:p>
    <w:p w14:paraId="4133C6CF" w14:textId="77777777" w:rsidR="00A50DC4" w:rsidRPr="0048592B" w:rsidRDefault="00A50DC4" w:rsidP="0048592B">
      <w:pPr>
        <w:pStyle w:val="Paragraphedeliste"/>
        <w:tabs>
          <w:tab w:val="left" w:pos="5387"/>
        </w:tabs>
        <w:spacing w:before="0"/>
        <w:ind w:left="142" w:right="141"/>
        <w:jc w:val="both"/>
        <w:rPr>
          <w:rFonts w:cstheme="minorHAnsi"/>
          <w:sz w:val="20"/>
        </w:rPr>
      </w:pPr>
    </w:p>
    <w:p w14:paraId="7A5EDD12" w14:textId="461C3E19" w:rsidR="00A50DC4" w:rsidRPr="0048592B" w:rsidRDefault="00A50DC4" w:rsidP="0048592B">
      <w:pPr>
        <w:pStyle w:val="Paragraphedeliste"/>
        <w:numPr>
          <w:ilvl w:val="0"/>
          <w:numId w:val="6"/>
        </w:numPr>
        <w:tabs>
          <w:tab w:val="left" w:pos="5387"/>
        </w:tabs>
        <w:spacing w:before="0"/>
        <w:ind w:left="142" w:right="141"/>
        <w:jc w:val="both"/>
        <w:rPr>
          <w:rFonts w:cstheme="minorHAnsi"/>
        </w:rPr>
      </w:pPr>
      <w:r w:rsidRPr="0048592B">
        <w:rPr>
          <w:rFonts w:cstheme="minorHAnsi"/>
        </w:rPr>
        <w:t xml:space="preserve">Les </w:t>
      </w:r>
      <w:r w:rsidRPr="00E91787">
        <w:rPr>
          <w:rFonts w:cstheme="minorHAnsi"/>
          <w:b/>
          <w:u w:val="single"/>
        </w:rPr>
        <w:t>stands à structure modulaire</w:t>
      </w:r>
      <w:r w:rsidRPr="0048592B">
        <w:rPr>
          <w:rFonts w:cstheme="minorHAnsi"/>
        </w:rPr>
        <w:t xml:space="preserve"> sont autorisés.</w:t>
      </w:r>
    </w:p>
    <w:p w14:paraId="2453EEA2" w14:textId="77777777" w:rsidR="00A50DC4" w:rsidRPr="0048592B" w:rsidRDefault="00A50DC4" w:rsidP="0048592B">
      <w:pPr>
        <w:pStyle w:val="Paragraphedeliste"/>
        <w:tabs>
          <w:tab w:val="left" w:pos="5387"/>
        </w:tabs>
        <w:spacing w:before="0"/>
        <w:ind w:left="142" w:right="141"/>
        <w:jc w:val="both"/>
        <w:rPr>
          <w:rFonts w:cstheme="minorHAnsi"/>
          <w:sz w:val="20"/>
        </w:rPr>
      </w:pPr>
    </w:p>
    <w:p w14:paraId="42F67054" w14:textId="77777777" w:rsidR="00A50DC4" w:rsidRPr="0048592B" w:rsidRDefault="00A50DC4" w:rsidP="0048592B">
      <w:pPr>
        <w:pStyle w:val="Paragraphedeliste"/>
        <w:numPr>
          <w:ilvl w:val="0"/>
          <w:numId w:val="6"/>
        </w:numPr>
        <w:tabs>
          <w:tab w:val="left" w:pos="5387"/>
        </w:tabs>
        <w:spacing w:before="0"/>
        <w:ind w:left="142" w:right="141"/>
        <w:jc w:val="both"/>
        <w:rPr>
          <w:rFonts w:cstheme="minorHAnsi"/>
        </w:rPr>
      </w:pPr>
      <w:r w:rsidRPr="0048592B">
        <w:rPr>
          <w:rFonts w:cstheme="minorHAnsi"/>
        </w:rPr>
        <w:t xml:space="preserve">Les stands ne peuvent pas fermer plus de 50% de leur côté ouvert. </w:t>
      </w:r>
    </w:p>
    <w:p w14:paraId="03401831" w14:textId="77777777" w:rsidR="00A50DC4" w:rsidRPr="0048592B" w:rsidRDefault="00A50DC4" w:rsidP="0048592B">
      <w:pPr>
        <w:tabs>
          <w:tab w:val="left" w:pos="5387"/>
        </w:tabs>
        <w:spacing w:before="0"/>
        <w:ind w:left="142" w:right="141"/>
        <w:jc w:val="both"/>
        <w:rPr>
          <w:rFonts w:cstheme="minorHAnsi"/>
          <w:sz w:val="20"/>
        </w:rPr>
      </w:pPr>
    </w:p>
    <w:p w14:paraId="4CECC2D4" w14:textId="1657056E" w:rsidR="00A50DC4" w:rsidRPr="0048592B" w:rsidRDefault="00A50DC4" w:rsidP="0048592B">
      <w:pPr>
        <w:pStyle w:val="Paragraphedeliste"/>
        <w:numPr>
          <w:ilvl w:val="0"/>
          <w:numId w:val="6"/>
        </w:numPr>
        <w:tabs>
          <w:tab w:val="left" w:pos="5387"/>
        </w:tabs>
        <w:spacing w:before="0"/>
        <w:ind w:left="142" w:right="141"/>
        <w:jc w:val="both"/>
        <w:rPr>
          <w:rFonts w:cstheme="minorHAnsi"/>
        </w:rPr>
      </w:pPr>
      <w:r w:rsidRPr="0048592B">
        <w:rPr>
          <w:rFonts w:cstheme="minorHAnsi"/>
        </w:rPr>
        <w:t xml:space="preserve">La </w:t>
      </w:r>
      <w:r w:rsidRPr="00E91787">
        <w:rPr>
          <w:rFonts w:cstheme="minorHAnsi"/>
          <w:b/>
          <w:u w:val="single"/>
        </w:rPr>
        <w:t>hauteur des cloisons mitoyennes</w:t>
      </w:r>
      <w:r w:rsidRPr="0048592B">
        <w:rPr>
          <w:rFonts w:cstheme="minorHAnsi"/>
        </w:rPr>
        <w:t xml:space="preserve"> est fixée à </w:t>
      </w:r>
      <w:r w:rsidRPr="00E91787">
        <w:rPr>
          <w:rFonts w:cstheme="minorHAnsi"/>
          <w:b/>
          <w:u w:val="single"/>
        </w:rPr>
        <w:t>2.</w:t>
      </w:r>
      <w:r w:rsidR="008A5282" w:rsidRPr="00E91787">
        <w:rPr>
          <w:rFonts w:cstheme="minorHAnsi"/>
          <w:b/>
          <w:u w:val="single"/>
        </w:rPr>
        <w:t>4</w:t>
      </w:r>
      <w:r w:rsidRPr="00E91787">
        <w:rPr>
          <w:rFonts w:cstheme="minorHAnsi"/>
          <w:b/>
          <w:u w:val="single"/>
        </w:rPr>
        <w:t>m</w:t>
      </w:r>
      <w:r w:rsidRPr="00E91787">
        <w:rPr>
          <w:rFonts w:cstheme="minorHAnsi"/>
          <w:u w:val="single"/>
        </w:rPr>
        <w:t>.</w:t>
      </w:r>
      <w:r w:rsidRPr="0048592B">
        <w:rPr>
          <w:rFonts w:cstheme="minorHAnsi"/>
        </w:rPr>
        <w:t xml:space="preserve"> Pour toute construction dépassant la limite des 2.</w:t>
      </w:r>
      <w:r w:rsidR="008A5282">
        <w:rPr>
          <w:rFonts w:cstheme="minorHAnsi"/>
        </w:rPr>
        <w:t>4</w:t>
      </w:r>
      <w:r w:rsidRPr="0048592B">
        <w:rPr>
          <w:rFonts w:cstheme="minorHAnsi"/>
        </w:rPr>
        <w:t xml:space="preserve">m de hauteur l'accord du Comité </w:t>
      </w:r>
      <w:r w:rsidR="00D4371B">
        <w:rPr>
          <w:rFonts w:cstheme="minorHAnsi"/>
        </w:rPr>
        <w:t>Organisateur</w:t>
      </w:r>
      <w:r w:rsidRPr="0048592B">
        <w:rPr>
          <w:rFonts w:cstheme="minorHAnsi"/>
        </w:rPr>
        <w:t xml:space="preserve"> doit être obtenu. Les faces arrière des cloisons mitoyennes doivent avoir une finition impeccable. Chaque </w:t>
      </w:r>
      <w:r w:rsidR="00C17997">
        <w:rPr>
          <w:rFonts w:cstheme="minorHAnsi"/>
        </w:rPr>
        <w:t>e</w:t>
      </w:r>
      <w:r w:rsidRPr="0048592B">
        <w:rPr>
          <w:rFonts w:cstheme="minorHAnsi"/>
        </w:rPr>
        <w:t>xposant doit prévoir ses propres cloisons. L'</w:t>
      </w:r>
      <w:r w:rsidR="00C17997">
        <w:rPr>
          <w:rFonts w:cstheme="minorHAnsi"/>
        </w:rPr>
        <w:t>e</w:t>
      </w:r>
      <w:r w:rsidRPr="0048592B">
        <w:rPr>
          <w:rFonts w:cstheme="minorHAnsi"/>
        </w:rPr>
        <w:t>xposant qui souhaite placer des cloisons d'une hauteur inférieure ou supérieure à 2,</w:t>
      </w:r>
      <w:r w:rsidR="008A5282">
        <w:rPr>
          <w:rFonts w:cstheme="minorHAnsi"/>
        </w:rPr>
        <w:t>4</w:t>
      </w:r>
      <w:r w:rsidRPr="0048592B">
        <w:rPr>
          <w:rFonts w:cstheme="minorHAnsi"/>
        </w:rPr>
        <w:t xml:space="preserve"> mètres doit soumettre, pour approbation à FISA OPERATIONS, les plans de son stand en mentionnant clairement toutes les hauteurs. La partie du stand qui dépasse la hauteur du stand voisin doit également être finie.</w:t>
      </w:r>
    </w:p>
    <w:p w14:paraId="31FB0D3F" w14:textId="77777777" w:rsidR="00A50DC4" w:rsidRPr="0048592B" w:rsidRDefault="00A50DC4" w:rsidP="0048592B">
      <w:pPr>
        <w:pStyle w:val="Paragraphedeliste"/>
        <w:tabs>
          <w:tab w:val="left" w:pos="5387"/>
        </w:tabs>
        <w:spacing w:before="0"/>
        <w:ind w:left="142" w:right="141"/>
        <w:jc w:val="both"/>
        <w:rPr>
          <w:rFonts w:cstheme="minorHAnsi"/>
          <w:sz w:val="20"/>
        </w:rPr>
      </w:pPr>
    </w:p>
    <w:p w14:paraId="0737E648" w14:textId="57D281BF" w:rsidR="00CE05B6" w:rsidRPr="0048592B" w:rsidRDefault="00A50DC4" w:rsidP="0048592B">
      <w:pPr>
        <w:pStyle w:val="Paragraphedeliste"/>
        <w:numPr>
          <w:ilvl w:val="0"/>
          <w:numId w:val="6"/>
        </w:numPr>
        <w:tabs>
          <w:tab w:val="left" w:pos="5387"/>
        </w:tabs>
        <w:spacing w:before="0"/>
        <w:ind w:left="142" w:right="141"/>
        <w:jc w:val="both"/>
        <w:rPr>
          <w:rFonts w:cstheme="minorHAnsi"/>
        </w:rPr>
      </w:pPr>
      <w:r w:rsidRPr="0048592B">
        <w:rPr>
          <w:rFonts w:cstheme="minorHAnsi"/>
        </w:rPr>
        <w:t xml:space="preserve">L'exposant sera tenu de prévoir un nombre suffisant de </w:t>
      </w:r>
      <w:r w:rsidRPr="004E6AC2">
        <w:rPr>
          <w:rFonts w:cstheme="minorHAnsi"/>
        </w:rPr>
        <w:t>points lumineux</w:t>
      </w:r>
      <w:r w:rsidRPr="0048592B">
        <w:rPr>
          <w:rFonts w:cstheme="minorHAnsi"/>
        </w:rPr>
        <w:t xml:space="preserve"> suivant la surface de l'Emplacement. </w:t>
      </w:r>
      <w:r w:rsidRPr="00E91787">
        <w:rPr>
          <w:rFonts w:cstheme="minorHAnsi"/>
          <w:b/>
          <w:u w:val="single"/>
        </w:rPr>
        <w:t>Un spot par 3 m²</w:t>
      </w:r>
      <w:r w:rsidRPr="0048592B">
        <w:rPr>
          <w:rFonts w:cstheme="minorHAnsi"/>
        </w:rPr>
        <w:t xml:space="preserve"> est recommandé. La puissance électrique de la commande de l'</w:t>
      </w:r>
      <w:r w:rsidR="00C17997">
        <w:rPr>
          <w:rFonts w:cstheme="minorHAnsi"/>
        </w:rPr>
        <w:t>e</w:t>
      </w:r>
      <w:r w:rsidRPr="0048592B">
        <w:rPr>
          <w:rFonts w:cstheme="minorHAnsi"/>
        </w:rPr>
        <w:t>xposant pour le raccordement électrique de son Emplacement doit être suffisante pour l'éclairage de son stand et le fonctionnement de tous les appareils électriques présents sur son stand. FISA OPERATIONS interdit strictement toute forme de sur-éclairage.</w:t>
      </w:r>
    </w:p>
    <w:sectPr w:rsidR="00CE05B6" w:rsidRPr="0048592B" w:rsidSect="00CE05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29EA" w14:textId="77777777" w:rsidR="006C4516" w:rsidRDefault="006C4516" w:rsidP="00481CCE">
      <w:r>
        <w:separator/>
      </w:r>
    </w:p>
  </w:endnote>
  <w:endnote w:type="continuationSeparator" w:id="0">
    <w:p w14:paraId="183124FB" w14:textId="77777777" w:rsidR="006C4516" w:rsidRDefault="006C4516" w:rsidP="0048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E2A1" w14:textId="77777777" w:rsidR="006C4516" w:rsidRDefault="006C4516">
    <w:pPr>
      <w:pStyle w:val="Pieddepage"/>
    </w:pPr>
    <w:r>
      <w:rPr>
        <w:noProof/>
        <w:lang w:eastAsia="fr-BE"/>
      </w:rPr>
      <mc:AlternateContent>
        <mc:Choice Requires="wpg">
          <w:drawing>
            <wp:anchor distT="0" distB="0" distL="114300" distR="114300" simplePos="0" relativeHeight="251663360" behindDoc="0" locked="0" layoutInCell="1" allowOverlap="1" wp14:anchorId="2A52B10F" wp14:editId="415F46D2">
              <wp:simplePos x="0" y="0"/>
              <wp:positionH relativeFrom="column">
                <wp:posOffset>-452119</wp:posOffset>
              </wp:positionH>
              <wp:positionV relativeFrom="paragraph">
                <wp:posOffset>-203200</wp:posOffset>
              </wp:positionV>
              <wp:extent cx="6858000" cy="676275"/>
              <wp:effectExtent l="0" t="0" r="0" b="9525"/>
              <wp:wrapNone/>
              <wp:docPr id="4" name="Group 4"/>
              <wp:cNvGraphicFramePr/>
              <a:graphic xmlns:a="http://schemas.openxmlformats.org/drawingml/2006/main">
                <a:graphicData uri="http://schemas.microsoft.com/office/word/2010/wordprocessingGroup">
                  <wpg:wgp>
                    <wpg:cNvGrpSpPr/>
                    <wpg:grpSpPr>
                      <a:xfrm>
                        <a:off x="0" y="0"/>
                        <a:ext cx="6858000" cy="676275"/>
                        <a:chOff x="0" y="0"/>
                        <a:chExt cx="6238875" cy="67627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34050" y="0"/>
                          <a:ext cx="504825" cy="504825"/>
                        </a:xfrm>
                        <a:prstGeom prst="rect">
                          <a:avLst/>
                        </a:prstGeom>
                      </pic:spPr>
                    </pic:pic>
                    <wps:wsp>
                      <wps:cNvPr id="3" name="Text Box 3"/>
                      <wps:cNvSpPr txBox="1"/>
                      <wps:spPr>
                        <a:xfrm>
                          <a:off x="0" y="0"/>
                          <a:ext cx="57340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37D24" w14:textId="77777777" w:rsidR="006B0D58" w:rsidRPr="00714A58" w:rsidRDefault="006B0D58" w:rsidP="006B0D58">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b/>
                                <w:bCs/>
                                <w:sz w:val="16"/>
                                <w:szCs w:val="18"/>
                              </w:rPr>
                              <w:t>FISA OPERATIONS</w:t>
                            </w:r>
                            <w:r w:rsidRPr="00714A58">
                              <w:rPr>
                                <w:rFonts w:eastAsia="Times New Roman" w:cstheme="minorHAnsi"/>
                                <w:sz w:val="16"/>
                                <w:szCs w:val="18"/>
                              </w:rPr>
                              <w:t xml:space="preserve"> nv/sa •  </w:t>
                            </w:r>
                            <w:proofErr w:type="spellStart"/>
                            <w:r w:rsidRPr="00714A58">
                              <w:rPr>
                                <w:rFonts w:eastAsia="Times New Roman" w:cstheme="minorHAnsi"/>
                                <w:sz w:val="16"/>
                                <w:szCs w:val="18"/>
                              </w:rPr>
                              <w:t>Atomiumsquare</w:t>
                            </w:r>
                            <w:proofErr w:type="spellEnd"/>
                            <w:r w:rsidRPr="00714A58">
                              <w:rPr>
                                <w:rFonts w:eastAsia="Times New Roman" w:cstheme="minorHAnsi"/>
                                <w:sz w:val="16"/>
                                <w:szCs w:val="18"/>
                              </w:rPr>
                              <w:t xml:space="preserve"> 1 PB 505 | 1, Square de l’Atomium BP 505 • 1020 Brussel | Bruxelles    </w:t>
                            </w:r>
                          </w:p>
                          <w:p w14:paraId="0EF48827" w14:textId="77777777" w:rsidR="006B0D58" w:rsidRPr="00714A58" w:rsidRDefault="006B0D58" w:rsidP="006B0D58">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sz w:val="16"/>
                                <w:szCs w:val="18"/>
                              </w:rPr>
                              <w:t xml:space="preserve">T. : + 32 2 663 14 </w:t>
                            </w:r>
                            <w:r>
                              <w:rPr>
                                <w:rFonts w:eastAsia="Times New Roman" w:cstheme="minorHAnsi"/>
                                <w:sz w:val="16"/>
                                <w:szCs w:val="18"/>
                              </w:rPr>
                              <w:t>23</w:t>
                            </w:r>
                            <w:r w:rsidRPr="00714A58">
                              <w:rPr>
                                <w:rFonts w:eastAsia="Times New Roman" w:cstheme="minorHAnsi"/>
                                <w:sz w:val="16"/>
                                <w:szCs w:val="18"/>
                              </w:rPr>
                              <w:t xml:space="preserve">  •  F. : + 32 2 663 14 16  •  E. : </w:t>
                            </w:r>
                            <w:hyperlink r:id="rId2" w:history="1">
                              <w:r w:rsidRPr="00714A58">
                                <w:rPr>
                                  <w:rStyle w:val="Lienhypertexte"/>
                                  <w:rFonts w:eastAsia="Times New Roman" w:cstheme="minorHAnsi"/>
                                  <w:color w:val="auto"/>
                                  <w:sz w:val="16"/>
                                  <w:szCs w:val="18"/>
                                  <w:u w:val="none"/>
                                </w:rPr>
                                <w:t>salondesvacances@fisa.be</w:t>
                              </w:r>
                            </w:hyperlink>
                            <w:r w:rsidRPr="00714A58">
                              <w:rPr>
                                <w:rFonts w:eastAsia="Times New Roman" w:cstheme="minorHAnsi"/>
                                <w:sz w:val="16"/>
                                <w:szCs w:val="18"/>
                              </w:rPr>
                              <w:t xml:space="preserve"> – </w:t>
                            </w:r>
                            <w:hyperlink r:id="rId3" w:history="1">
                              <w:r w:rsidRPr="00714A58">
                                <w:rPr>
                                  <w:rStyle w:val="Lienhypertexte"/>
                                  <w:rFonts w:eastAsia="Times New Roman" w:cstheme="minorHAnsi"/>
                                  <w:color w:val="auto"/>
                                  <w:sz w:val="16"/>
                                  <w:szCs w:val="18"/>
                                  <w:u w:val="none"/>
                                </w:rPr>
                                <w:t>holidayfair@fisa.be</w:t>
                              </w:r>
                            </w:hyperlink>
                            <w:r w:rsidRPr="00714A58">
                              <w:rPr>
                                <w:rFonts w:eastAsia="Times New Roman" w:cstheme="minorHAnsi"/>
                                <w:sz w:val="16"/>
                                <w:szCs w:val="18"/>
                              </w:rPr>
                              <w:t xml:space="preserve"> – </w:t>
                            </w:r>
                            <w:hyperlink r:id="rId4" w:history="1">
                              <w:r w:rsidRPr="00714A58">
                                <w:rPr>
                                  <w:rStyle w:val="Lienhypertexte"/>
                                  <w:rFonts w:eastAsia="Times New Roman" w:cstheme="minorHAnsi"/>
                                  <w:color w:val="auto"/>
                                  <w:sz w:val="16"/>
                                  <w:szCs w:val="18"/>
                                  <w:u w:val="none"/>
                                </w:rPr>
                                <w:t>vakantiesalon@fisa.be</w:t>
                              </w:r>
                            </w:hyperlink>
                            <w:r w:rsidRPr="00714A58">
                              <w:rPr>
                                <w:rFonts w:eastAsia="Times New Roman" w:cstheme="minorHAnsi"/>
                                <w:sz w:val="16"/>
                                <w:szCs w:val="18"/>
                              </w:rPr>
                              <w:t xml:space="preserve">  </w:t>
                            </w:r>
                          </w:p>
                          <w:p w14:paraId="5617EAE0" w14:textId="77777777" w:rsidR="006B0D58" w:rsidRPr="00E73F95" w:rsidRDefault="006B0D58" w:rsidP="006B0D58">
                            <w:pPr>
                              <w:autoSpaceDE w:val="0"/>
                              <w:autoSpaceDN w:val="0"/>
                              <w:adjustRightInd w:val="0"/>
                              <w:spacing w:before="0"/>
                              <w:jc w:val="right"/>
                              <w:textAlignment w:val="center"/>
                              <w:rPr>
                                <w:rFonts w:eastAsia="Times New Roman" w:cstheme="minorHAnsi"/>
                                <w:sz w:val="16"/>
                                <w:szCs w:val="18"/>
                                <w:lang w:val="en-US"/>
                              </w:rPr>
                            </w:pPr>
                            <w:r w:rsidRPr="001C5E56">
                              <w:rPr>
                                <w:rFonts w:eastAsia="Times New Roman" w:cstheme="minorHAnsi"/>
                                <w:sz w:val="16"/>
                                <w:szCs w:val="18"/>
                                <w:lang w:val="en-US"/>
                              </w:rPr>
                              <w:t>www.salondesvacances.e</w:t>
                            </w:r>
                            <w:r>
                              <w:rPr>
                                <w:rFonts w:eastAsia="Times New Roman" w:cstheme="minorHAnsi"/>
                                <w:sz w:val="16"/>
                                <w:szCs w:val="18"/>
                                <w:lang w:val="en-US"/>
                              </w:rPr>
                              <w:t>u</w:t>
                            </w:r>
                            <w:r w:rsidRPr="00E73F95">
                              <w:rPr>
                                <w:rFonts w:eastAsia="Times New Roman" w:cstheme="minorHAnsi"/>
                                <w:sz w:val="16"/>
                                <w:szCs w:val="18"/>
                                <w:lang w:val="en-US"/>
                              </w:rPr>
                              <w:t xml:space="preserve"> – </w:t>
                            </w:r>
                            <w:r w:rsidRPr="001C5E56">
                              <w:rPr>
                                <w:rFonts w:eastAsia="Times New Roman" w:cstheme="minorHAnsi"/>
                                <w:sz w:val="16"/>
                                <w:szCs w:val="18"/>
                                <w:lang w:val="en-US"/>
                              </w:rPr>
                              <w:t>www.holidayfair.e</w:t>
                            </w:r>
                            <w:r>
                              <w:rPr>
                                <w:rFonts w:eastAsia="Times New Roman" w:cstheme="minorHAnsi"/>
                                <w:sz w:val="16"/>
                                <w:szCs w:val="18"/>
                                <w:lang w:val="en-US"/>
                              </w:rPr>
                              <w:t>u</w:t>
                            </w:r>
                            <w:r w:rsidRPr="00E73F95">
                              <w:rPr>
                                <w:rFonts w:eastAsia="Times New Roman" w:cstheme="minorHAnsi"/>
                                <w:sz w:val="16"/>
                                <w:szCs w:val="18"/>
                                <w:lang w:val="en-US"/>
                              </w:rPr>
                              <w:t xml:space="preserve"> – www.vakantiesalon.e</w:t>
                            </w:r>
                            <w:r>
                              <w:rPr>
                                <w:rFonts w:eastAsia="Times New Roman" w:cstheme="minorHAnsi"/>
                                <w:sz w:val="16"/>
                                <w:szCs w:val="18"/>
                                <w:lang w:val="en-US"/>
                              </w:rPr>
                              <w:t>u</w:t>
                            </w:r>
                            <w:r w:rsidRPr="00E73F95">
                              <w:rPr>
                                <w:rFonts w:eastAsia="Times New Roman" w:cstheme="minorHAnsi"/>
                                <w:sz w:val="16"/>
                                <w:szCs w:val="18"/>
                                <w:lang w:val="en-US"/>
                              </w:rPr>
                              <w:t xml:space="preserve">  • BTW/TVA : BE0545.799.697</w:t>
                            </w:r>
                          </w:p>
                          <w:p w14:paraId="21F5842B" w14:textId="09A54BA4" w:rsidR="006C4516" w:rsidRPr="00E73F95" w:rsidRDefault="006C4516" w:rsidP="00CE05B6">
                            <w:pPr>
                              <w:autoSpaceDE w:val="0"/>
                              <w:autoSpaceDN w:val="0"/>
                              <w:adjustRightInd w:val="0"/>
                              <w:spacing w:before="0"/>
                              <w:jc w:val="right"/>
                              <w:textAlignment w:val="center"/>
                              <w:rPr>
                                <w:rFonts w:eastAsia="Times New Roman" w:cstheme="minorHAnsi"/>
                                <w:sz w:val="16"/>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A52B10F" id="Group 4" o:spid="_x0000_s1026" style="position:absolute;margin-left:-35.6pt;margin-top:-16pt;width:540pt;height:53.25pt;z-index:251663360;mso-width-relative:margin" coordsize="62388,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340;width:504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3" o:spid="_x0000_s1028" type="#_x0000_t202" style="position:absolute;width:57340;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5537D24" w14:textId="77777777" w:rsidR="006B0D58" w:rsidRPr="00714A58" w:rsidRDefault="006B0D58" w:rsidP="006B0D58">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b/>
                          <w:bCs/>
                          <w:sz w:val="16"/>
                          <w:szCs w:val="18"/>
                        </w:rPr>
                        <w:t>FISA OPERATIONS</w:t>
                      </w:r>
                      <w:r w:rsidRPr="00714A58">
                        <w:rPr>
                          <w:rFonts w:eastAsia="Times New Roman" w:cstheme="minorHAnsi"/>
                          <w:sz w:val="16"/>
                          <w:szCs w:val="18"/>
                        </w:rPr>
                        <w:t xml:space="preserve"> nv/sa •  </w:t>
                      </w:r>
                      <w:proofErr w:type="spellStart"/>
                      <w:r w:rsidRPr="00714A58">
                        <w:rPr>
                          <w:rFonts w:eastAsia="Times New Roman" w:cstheme="minorHAnsi"/>
                          <w:sz w:val="16"/>
                          <w:szCs w:val="18"/>
                        </w:rPr>
                        <w:t>Atomiumsquare</w:t>
                      </w:r>
                      <w:proofErr w:type="spellEnd"/>
                      <w:r w:rsidRPr="00714A58">
                        <w:rPr>
                          <w:rFonts w:eastAsia="Times New Roman" w:cstheme="minorHAnsi"/>
                          <w:sz w:val="16"/>
                          <w:szCs w:val="18"/>
                        </w:rPr>
                        <w:t xml:space="preserve"> 1 PB 505 | 1, Square de l’Atomium BP 505 • 1020 Brussel | Bruxelles    </w:t>
                      </w:r>
                    </w:p>
                    <w:p w14:paraId="0EF48827" w14:textId="77777777" w:rsidR="006B0D58" w:rsidRPr="00714A58" w:rsidRDefault="006B0D58" w:rsidP="006B0D58">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sz w:val="16"/>
                          <w:szCs w:val="18"/>
                        </w:rPr>
                        <w:t xml:space="preserve">T. : + 32 2 663 14 </w:t>
                      </w:r>
                      <w:r>
                        <w:rPr>
                          <w:rFonts w:eastAsia="Times New Roman" w:cstheme="minorHAnsi"/>
                          <w:sz w:val="16"/>
                          <w:szCs w:val="18"/>
                        </w:rPr>
                        <w:t>23</w:t>
                      </w:r>
                      <w:r w:rsidRPr="00714A58">
                        <w:rPr>
                          <w:rFonts w:eastAsia="Times New Roman" w:cstheme="minorHAnsi"/>
                          <w:sz w:val="16"/>
                          <w:szCs w:val="18"/>
                        </w:rPr>
                        <w:t xml:space="preserve">  •  F. : + 32 2 663 14 16  •  E. : </w:t>
                      </w:r>
                      <w:hyperlink r:id="rId6" w:history="1">
                        <w:r w:rsidRPr="00714A58">
                          <w:rPr>
                            <w:rStyle w:val="Lienhypertexte"/>
                            <w:rFonts w:eastAsia="Times New Roman" w:cstheme="minorHAnsi"/>
                            <w:color w:val="auto"/>
                            <w:sz w:val="16"/>
                            <w:szCs w:val="18"/>
                            <w:u w:val="none"/>
                          </w:rPr>
                          <w:t>salondesvacances@fisa.be</w:t>
                        </w:r>
                      </w:hyperlink>
                      <w:r w:rsidRPr="00714A58">
                        <w:rPr>
                          <w:rFonts w:eastAsia="Times New Roman" w:cstheme="minorHAnsi"/>
                          <w:sz w:val="16"/>
                          <w:szCs w:val="18"/>
                        </w:rPr>
                        <w:t xml:space="preserve"> – </w:t>
                      </w:r>
                      <w:hyperlink r:id="rId7" w:history="1">
                        <w:r w:rsidRPr="00714A58">
                          <w:rPr>
                            <w:rStyle w:val="Lienhypertexte"/>
                            <w:rFonts w:eastAsia="Times New Roman" w:cstheme="minorHAnsi"/>
                            <w:color w:val="auto"/>
                            <w:sz w:val="16"/>
                            <w:szCs w:val="18"/>
                            <w:u w:val="none"/>
                          </w:rPr>
                          <w:t>holidayfair@fisa.be</w:t>
                        </w:r>
                      </w:hyperlink>
                      <w:r w:rsidRPr="00714A58">
                        <w:rPr>
                          <w:rFonts w:eastAsia="Times New Roman" w:cstheme="minorHAnsi"/>
                          <w:sz w:val="16"/>
                          <w:szCs w:val="18"/>
                        </w:rPr>
                        <w:t xml:space="preserve"> – </w:t>
                      </w:r>
                      <w:hyperlink r:id="rId8" w:history="1">
                        <w:r w:rsidRPr="00714A58">
                          <w:rPr>
                            <w:rStyle w:val="Lienhypertexte"/>
                            <w:rFonts w:eastAsia="Times New Roman" w:cstheme="minorHAnsi"/>
                            <w:color w:val="auto"/>
                            <w:sz w:val="16"/>
                            <w:szCs w:val="18"/>
                            <w:u w:val="none"/>
                          </w:rPr>
                          <w:t>vakantiesalon@fisa.be</w:t>
                        </w:r>
                      </w:hyperlink>
                      <w:r w:rsidRPr="00714A58">
                        <w:rPr>
                          <w:rFonts w:eastAsia="Times New Roman" w:cstheme="minorHAnsi"/>
                          <w:sz w:val="16"/>
                          <w:szCs w:val="18"/>
                        </w:rPr>
                        <w:t xml:space="preserve">  </w:t>
                      </w:r>
                    </w:p>
                    <w:p w14:paraId="5617EAE0" w14:textId="77777777" w:rsidR="006B0D58" w:rsidRPr="00E73F95" w:rsidRDefault="006B0D58" w:rsidP="006B0D58">
                      <w:pPr>
                        <w:autoSpaceDE w:val="0"/>
                        <w:autoSpaceDN w:val="0"/>
                        <w:adjustRightInd w:val="0"/>
                        <w:spacing w:before="0"/>
                        <w:jc w:val="right"/>
                        <w:textAlignment w:val="center"/>
                        <w:rPr>
                          <w:rFonts w:eastAsia="Times New Roman" w:cstheme="minorHAnsi"/>
                          <w:sz w:val="16"/>
                          <w:szCs w:val="18"/>
                          <w:lang w:val="en-US"/>
                        </w:rPr>
                      </w:pPr>
                      <w:r w:rsidRPr="001C5E56">
                        <w:rPr>
                          <w:rFonts w:eastAsia="Times New Roman" w:cstheme="minorHAnsi"/>
                          <w:sz w:val="16"/>
                          <w:szCs w:val="18"/>
                          <w:lang w:val="en-US"/>
                        </w:rPr>
                        <w:t>www.salondesvacances.e</w:t>
                      </w:r>
                      <w:r>
                        <w:rPr>
                          <w:rFonts w:eastAsia="Times New Roman" w:cstheme="minorHAnsi"/>
                          <w:sz w:val="16"/>
                          <w:szCs w:val="18"/>
                          <w:lang w:val="en-US"/>
                        </w:rPr>
                        <w:t>u</w:t>
                      </w:r>
                      <w:r w:rsidRPr="00E73F95">
                        <w:rPr>
                          <w:rFonts w:eastAsia="Times New Roman" w:cstheme="minorHAnsi"/>
                          <w:sz w:val="16"/>
                          <w:szCs w:val="18"/>
                          <w:lang w:val="en-US"/>
                        </w:rPr>
                        <w:t xml:space="preserve"> – </w:t>
                      </w:r>
                      <w:r w:rsidRPr="001C5E56">
                        <w:rPr>
                          <w:rFonts w:eastAsia="Times New Roman" w:cstheme="minorHAnsi"/>
                          <w:sz w:val="16"/>
                          <w:szCs w:val="18"/>
                          <w:lang w:val="en-US"/>
                        </w:rPr>
                        <w:t>www.holidayfair.e</w:t>
                      </w:r>
                      <w:r>
                        <w:rPr>
                          <w:rFonts w:eastAsia="Times New Roman" w:cstheme="minorHAnsi"/>
                          <w:sz w:val="16"/>
                          <w:szCs w:val="18"/>
                          <w:lang w:val="en-US"/>
                        </w:rPr>
                        <w:t>u</w:t>
                      </w:r>
                      <w:r w:rsidRPr="00E73F95">
                        <w:rPr>
                          <w:rFonts w:eastAsia="Times New Roman" w:cstheme="minorHAnsi"/>
                          <w:sz w:val="16"/>
                          <w:szCs w:val="18"/>
                          <w:lang w:val="en-US"/>
                        </w:rPr>
                        <w:t xml:space="preserve"> – www.vakantiesalon.e</w:t>
                      </w:r>
                      <w:r>
                        <w:rPr>
                          <w:rFonts w:eastAsia="Times New Roman" w:cstheme="minorHAnsi"/>
                          <w:sz w:val="16"/>
                          <w:szCs w:val="18"/>
                          <w:lang w:val="en-US"/>
                        </w:rPr>
                        <w:t>u</w:t>
                      </w:r>
                      <w:r w:rsidRPr="00E73F95">
                        <w:rPr>
                          <w:rFonts w:eastAsia="Times New Roman" w:cstheme="minorHAnsi"/>
                          <w:sz w:val="16"/>
                          <w:szCs w:val="18"/>
                          <w:lang w:val="en-US"/>
                        </w:rPr>
                        <w:t xml:space="preserve">  • BTW/TVA : BE0545.799.697</w:t>
                      </w:r>
                    </w:p>
                    <w:p w14:paraId="21F5842B" w14:textId="09A54BA4" w:rsidR="006C4516" w:rsidRPr="00E73F95" w:rsidRDefault="006C4516" w:rsidP="00CE05B6">
                      <w:pPr>
                        <w:autoSpaceDE w:val="0"/>
                        <w:autoSpaceDN w:val="0"/>
                        <w:adjustRightInd w:val="0"/>
                        <w:spacing w:before="0"/>
                        <w:jc w:val="right"/>
                        <w:textAlignment w:val="center"/>
                        <w:rPr>
                          <w:rFonts w:eastAsia="Times New Roman" w:cstheme="minorHAnsi"/>
                          <w:sz w:val="16"/>
                          <w:szCs w:val="18"/>
                          <w:lang w:val="en-US"/>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1B12" w14:textId="77777777" w:rsidR="006C4516" w:rsidRDefault="006C4516" w:rsidP="00481CCE">
      <w:r>
        <w:separator/>
      </w:r>
    </w:p>
  </w:footnote>
  <w:footnote w:type="continuationSeparator" w:id="0">
    <w:p w14:paraId="77557E8B" w14:textId="77777777" w:rsidR="006C4516" w:rsidRDefault="006C4516" w:rsidP="00481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0FD" w14:textId="128C837E" w:rsidR="006C4516" w:rsidRDefault="006C4516" w:rsidP="004E6AC2">
    <w:pPr>
      <w:pStyle w:val="Titre1"/>
      <w:tabs>
        <w:tab w:val="left" w:pos="5490"/>
      </w:tabs>
      <w:ind w:left="4147"/>
      <w:jc w:val="center"/>
      <w:rPr>
        <w:b/>
        <w:color w:val="auto"/>
        <w:sz w:val="30"/>
        <w:szCs w:val="30"/>
        <w:u w:val="single"/>
      </w:rPr>
    </w:pPr>
    <w:r>
      <w:rPr>
        <w:noProof/>
      </w:rPr>
      <w:drawing>
        <wp:anchor distT="0" distB="0" distL="114300" distR="114300" simplePos="0" relativeHeight="251664384" behindDoc="1" locked="0" layoutInCell="1" allowOverlap="1" wp14:anchorId="2FB2FED3" wp14:editId="303BE8FD">
          <wp:simplePos x="0" y="0"/>
          <wp:positionH relativeFrom="column">
            <wp:posOffset>-111913</wp:posOffset>
          </wp:positionH>
          <wp:positionV relativeFrom="paragraph">
            <wp:posOffset>-52705</wp:posOffset>
          </wp:positionV>
          <wp:extent cx="2225040" cy="1038450"/>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19_Logo_BIL_bloc_small.jpg"/>
                  <pic:cNvPicPr/>
                </pic:nvPicPr>
                <pic:blipFill>
                  <a:blip r:embed="rId1">
                    <a:extLst>
                      <a:ext uri="{28A0092B-C50C-407E-A947-70E740481C1C}">
                        <a14:useLocalDpi xmlns:a14="http://schemas.microsoft.com/office/drawing/2010/main" val="0"/>
                      </a:ext>
                    </a:extLst>
                  </a:blip>
                  <a:stretch>
                    <a:fillRect/>
                  </a:stretch>
                </pic:blipFill>
                <pic:spPr>
                  <a:xfrm>
                    <a:off x="0" y="0"/>
                    <a:ext cx="2225040" cy="1038450"/>
                  </a:xfrm>
                  <a:prstGeom prst="rect">
                    <a:avLst/>
                  </a:prstGeom>
                </pic:spPr>
              </pic:pic>
            </a:graphicData>
          </a:graphic>
          <wp14:sizeRelH relativeFrom="margin">
            <wp14:pctWidth>0</wp14:pctWidth>
          </wp14:sizeRelH>
          <wp14:sizeRelV relativeFrom="margin">
            <wp14:pctHeight>0</wp14:pctHeight>
          </wp14:sizeRelV>
        </wp:anchor>
      </w:drawing>
    </w:r>
    <w:r w:rsidRPr="0048592B">
      <w:rPr>
        <w:b/>
        <w:color w:val="auto"/>
        <w:sz w:val="30"/>
        <w:szCs w:val="30"/>
        <w:u w:val="single"/>
      </w:rPr>
      <w:t>RÈGLEMENT PARTICULIER</w:t>
    </w:r>
  </w:p>
  <w:p w14:paraId="63A57F79" w14:textId="7F58F3C3" w:rsidR="006C4516" w:rsidRPr="0048592B" w:rsidRDefault="006C4516" w:rsidP="004E6AC2">
    <w:pPr>
      <w:pStyle w:val="Titre1"/>
      <w:ind w:left="4147"/>
      <w:jc w:val="center"/>
      <w:rPr>
        <w:b/>
        <w:color w:val="auto"/>
        <w:u w:val="single"/>
        <w:lang w:val="fr-FR"/>
      </w:rPr>
    </w:pPr>
    <w:r>
      <w:rPr>
        <w:b/>
        <w:color w:val="auto"/>
        <w:sz w:val="30"/>
        <w:szCs w:val="30"/>
        <w:u w:val="single"/>
      </w:rPr>
      <w:t>CONSTRUCTION DE STAND</w:t>
    </w:r>
  </w:p>
  <w:p w14:paraId="17C6C9F0" w14:textId="7A4E3992" w:rsidR="006C4516" w:rsidRDefault="006C4516" w:rsidP="0048592B">
    <w:pPr>
      <w:pStyle w:val="En-tte"/>
      <w:tabs>
        <w:tab w:val="clear" w:pos="9072"/>
      </w:tabs>
      <w:ind w:left="4320"/>
    </w:pPr>
  </w:p>
  <w:p w14:paraId="26037F2A" w14:textId="77777777" w:rsidR="006C4516" w:rsidRDefault="006C4516" w:rsidP="0048592B">
    <w:pPr>
      <w:pStyle w:val="En-tte"/>
      <w:tabs>
        <w:tab w:val="clear" w:pos="9072"/>
      </w:tabs>
      <w:ind w:left="4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F24"/>
    <w:multiLevelType w:val="hybridMultilevel"/>
    <w:tmpl w:val="B3C06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FA31FC"/>
    <w:multiLevelType w:val="hybridMultilevel"/>
    <w:tmpl w:val="1842E3C0"/>
    <w:lvl w:ilvl="0" w:tplc="9168C598">
      <w:numFmt w:val="bullet"/>
      <w:lvlText w:val="•"/>
      <w:lvlJc w:val="left"/>
      <w:pPr>
        <w:ind w:left="1410" w:hanging="105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D449D"/>
    <w:multiLevelType w:val="hybridMultilevel"/>
    <w:tmpl w:val="E9CCCDA2"/>
    <w:lvl w:ilvl="0" w:tplc="9168C598">
      <w:numFmt w:val="bullet"/>
      <w:lvlText w:val="•"/>
      <w:lvlJc w:val="left"/>
      <w:pPr>
        <w:ind w:left="1410" w:hanging="105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14912D7"/>
    <w:multiLevelType w:val="hybridMultilevel"/>
    <w:tmpl w:val="D7E888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9E92155"/>
    <w:multiLevelType w:val="hybridMultilevel"/>
    <w:tmpl w:val="2ECE03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EBE05D0"/>
    <w:multiLevelType w:val="hybridMultilevel"/>
    <w:tmpl w:val="6D3069F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90553388">
    <w:abstractNumId w:val="3"/>
  </w:num>
  <w:num w:numId="2" w16cid:durableId="637341646">
    <w:abstractNumId w:val="2"/>
  </w:num>
  <w:num w:numId="3" w16cid:durableId="1228221179">
    <w:abstractNumId w:val="0"/>
  </w:num>
  <w:num w:numId="4" w16cid:durableId="1732462905">
    <w:abstractNumId w:val="1"/>
  </w:num>
  <w:num w:numId="5" w16cid:durableId="1410424150">
    <w:abstractNumId w:val="5"/>
  </w:num>
  <w:num w:numId="6" w16cid:durableId="1613592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4A"/>
    <w:rsid w:val="000766B5"/>
    <w:rsid w:val="00083F75"/>
    <w:rsid w:val="000D5584"/>
    <w:rsid w:val="001C7371"/>
    <w:rsid w:val="00201F86"/>
    <w:rsid w:val="00256657"/>
    <w:rsid w:val="002B2F67"/>
    <w:rsid w:val="002F691E"/>
    <w:rsid w:val="004360CD"/>
    <w:rsid w:val="00481CCE"/>
    <w:rsid w:val="0048592B"/>
    <w:rsid w:val="004B6877"/>
    <w:rsid w:val="004E579C"/>
    <w:rsid w:val="004E6AC2"/>
    <w:rsid w:val="00523A21"/>
    <w:rsid w:val="005E630C"/>
    <w:rsid w:val="00654C66"/>
    <w:rsid w:val="006878F2"/>
    <w:rsid w:val="006B0D58"/>
    <w:rsid w:val="006C4516"/>
    <w:rsid w:val="006D459F"/>
    <w:rsid w:val="007018BB"/>
    <w:rsid w:val="00714A58"/>
    <w:rsid w:val="007304B1"/>
    <w:rsid w:val="00763A1C"/>
    <w:rsid w:val="007C2A7D"/>
    <w:rsid w:val="007E034F"/>
    <w:rsid w:val="008A2FAA"/>
    <w:rsid w:val="008A5282"/>
    <w:rsid w:val="009B63CA"/>
    <w:rsid w:val="00A1010F"/>
    <w:rsid w:val="00A50DC4"/>
    <w:rsid w:val="00A57D4D"/>
    <w:rsid w:val="00A77868"/>
    <w:rsid w:val="00AA34C6"/>
    <w:rsid w:val="00B335C7"/>
    <w:rsid w:val="00B75076"/>
    <w:rsid w:val="00C07BC1"/>
    <w:rsid w:val="00C1499A"/>
    <w:rsid w:val="00C17997"/>
    <w:rsid w:val="00C565A2"/>
    <w:rsid w:val="00C57ACD"/>
    <w:rsid w:val="00C8352A"/>
    <w:rsid w:val="00CC1577"/>
    <w:rsid w:val="00CE05B6"/>
    <w:rsid w:val="00D4371B"/>
    <w:rsid w:val="00D4584D"/>
    <w:rsid w:val="00D91A86"/>
    <w:rsid w:val="00E06B4A"/>
    <w:rsid w:val="00E404BC"/>
    <w:rsid w:val="00E73F95"/>
    <w:rsid w:val="00E91787"/>
    <w:rsid w:val="00ED302D"/>
    <w:rsid w:val="00F26D54"/>
    <w:rsid w:val="00F968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A71A3C"/>
  <w15:docId w15:val="{428A0372-4D12-4F6B-840D-78501BE6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2B"/>
    <w:pPr>
      <w:spacing w:before="120" w:after="0" w:line="240" w:lineRule="auto"/>
    </w:pPr>
  </w:style>
  <w:style w:type="paragraph" w:styleId="Titre1">
    <w:name w:val="heading 1"/>
    <w:basedOn w:val="Normal"/>
    <w:next w:val="Normal"/>
    <w:link w:val="Titre1Car"/>
    <w:uiPriority w:val="9"/>
    <w:qFormat/>
    <w:rsid w:val="00ED302D"/>
    <w:pPr>
      <w:keepNext/>
      <w:keepLines/>
      <w:spacing w:before="240"/>
      <w:outlineLvl w:val="0"/>
    </w:pPr>
    <w:rPr>
      <w:rFonts w:eastAsiaTheme="majorEastAsia" w:cstheme="majorBidi"/>
      <w:color w:val="EE353C"/>
      <w:sz w:val="32"/>
      <w:szCs w:val="32"/>
    </w:rPr>
  </w:style>
  <w:style w:type="paragraph" w:styleId="Titre2">
    <w:name w:val="heading 2"/>
    <w:basedOn w:val="Titre1"/>
    <w:next w:val="Normal"/>
    <w:link w:val="Titre2Car"/>
    <w:uiPriority w:val="9"/>
    <w:unhideWhenUsed/>
    <w:qFormat/>
    <w:rsid w:val="00C07BC1"/>
    <w:pPr>
      <w:spacing w:before="120" w:after="120"/>
      <w:outlineLvl w:val="1"/>
    </w:pPr>
    <w:rPr>
      <w:bCs/>
      <w:sz w:val="28"/>
      <w:szCs w:val="26"/>
    </w:rPr>
  </w:style>
  <w:style w:type="paragraph" w:styleId="Titre3">
    <w:name w:val="heading 3"/>
    <w:basedOn w:val="Titre2"/>
    <w:next w:val="Normal"/>
    <w:link w:val="Titre3Car"/>
    <w:uiPriority w:val="9"/>
    <w:semiHidden/>
    <w:unhideWhenUsed/>
    <w:qFormat/>
    <w:rsid w:val="00C07BC1"/>
    <w:pPr>
      <w:spacing w:before="40"/>
      <w:outlineLvl w:val="2"/>
    </w:pPr>
    <w:rPr>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1CCE"/>
    <w:pPr>
      <w:tabs>
        <w:tab w:val="center" w:pos="4536"/>
        <w:tab w:val="right" w:pos="9072"/>
      </w:tabs>
    </w:pPr>
  </w:style>
  <w:style w:type="character" w:customStyle="1" w:styleId="En-tteCar">
    <w:name w:val="En-tête Car"/>
    <w:basedOn w:val="Policepardfaut"/>
    <w:link w:val="En-tte"/>
    <w:uiPriority w:val="99"/>
    <w:rsid w:val="00481CCE"/>
  </w:style>
  <w:style w:type="paragraph" w:styleId="Pieddepage">
    <w:name w:val="footer"/>
    <w:basedOn w:val="Normal"/>
    <w:link w:val="PieddepageCar"/>
    <w:uiPriority w:val="99"/>
    <w:unhideWhenUsed/>
    <w:rsid w:val="00481CCE"/>
    <w:pPr>
      <w:tabs>
        <w:tab w:val="center" w:pos="4536"/>
        <w:tab w:val="right" w:pos="9072"/>
      </w:tabs>
    </w:pPr>
  </w:style>
  <w:style w:type="character" w:customStyle="1" w:styleId="PieddepageCar">
    <w:name w:val="Pied de page Car"/>
    <w:basedOn w:val="Policepardfaut"/>
    <w:link w:val="Pieddepage"/>
    <w:uiPriority w:val="99"/>
    <w:rsid w:val="00481CCE"/>
  </w:style>
  <w:style w:type="paragraph" w:styleId="Textedebulles">
    <w:name w:val="Balloon Text"/>
    <w:basedOn w:val="Normal"/>
    <w:link w:val="TextedebullesCar"/>
    <w:uiPriority w:val="99"/>
    <w:semiHidden/>
    <w:unhideWhenUsed/>
    <w:rsid w:val="00481CCE"/>
    <w:rPr>
      <w:rFonts w:ascii="Tahoma" w:hAnsi="Tahoma" w:cs="Tahoma"/>
      <w:sz w:val="16"/>
      <w:szCs w:val="16"/>
    </w:rPr>
  </w:style>
  <w:style w:type="character" w:customStyle="1" w:styleId="TextedebullesCar">
    <w:name w:val="Texte de bulles Car"/>
    <w:basedOn w:val="Policepardfaut"/>
    <w:link w:val="Textedebulles"/>
    <w:uiPriority w:val="99"/>
    <w:semiHidden/>
    <w:rsid w:val="00481CCE"/>
    <w:rPr>
      <w:rFonts w:ascii="Tahoma" w:hAnsi="Tahoma" w:cs="Tahoma"/>
      <w:sz w:val="16"/>
      <w:szCs w:val="16"/>
    </w:rPr>
  </w:style>
  <w:style w:type="paragraph" w:customStyle="1" w:styleId="BasicParagraph">
    <w:name w:val="[Basic Paragraph]"/>
    <w:basedOn w:val="Normal"/>
    <w:uiPriority w:val="99"/>
    <w:rsid w:val="00F968C8"/>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Lienhypertexte">
    <w:name w:val="Hyperlink"/>
    <w:basedOn w:val="Policepardfaut"/>
    <w:uiPriority w:val="99"/>
    <w:unhideWhenUsed/>
    <w:rsid w:val="00F968C8"/>
    <w:rPr>
      <w:color w:val="0000FF" w:themeColor="hyperlink"/>
      <w:u w:val="single"/>
    </w:rPr>
  </w:style>
  <w:style w:type="paragraph" w:styleId="Paragraphedeliste">
    <w:name w:val="List Paragraph"/>
    <w:basedOn w:val="Normal"/>
    <w:uiPriority w:val="34"/>
    <w:qFormat/>
    <w:rsid w:val="001C7371"/>
    <w:pPr>
      <w:ind w:left="720"/>
      <w:contextualSpacing/>
    </w:pPr>
  </w:style>
  <w:style w:type="character" w:customStyle="1" w:styleId="Titre2Car">
    <w:name w:val="Titre 2 Car"/>
    <w:basedOn w:val="Policepardfaut"/>
    <w:link w:val="Titre2"/>
    <w:uiPriority w:val="9"/>
    <w:rsid w:val="00C07BC1"/>
    <w:rPr>
      <w:rFonts w:eastAsiaTheme="majorEastAsia" w:cstheme="majorBidi"/>
      <w:bCs/>
      <w:color w:val="374E87"/>
      <w:sz w:val="28"/>
      <w:szCs w:val="26"/>
    </w:rPr>
  </w:style>
  <w:style w:type="character" w:customStyle="1" w:styleId="Titre1Car">
    <w:name w:val="Titre 1 Car"/>
    <w:basedOn w:val="Policepardfaut"/>
    <w:link w:val="Titre1"/>
    <w:uiPriority w:val="9"/>
    <w:rsid w:val="00ED302D"/>
    <w:rPr>
      <w:rFonts w:ascii="Century Gothic" w:eastAsiaTheme="majorEastAsia" w:hAnsi="Century Gothic" w:cstheme="majorBidi"/>
      <w:color w:val="EE353C"/>
      <w:sz w:val="32"/>
      <w:szCs w:val="32"/>
    </w:rPr>
  </w:style>
  <w:style w:type="character" w:customStyle="1" w:styleId="Titre3Car">
    <w:name w:val="Titre 3 Car"/>
    <w:basedOn w:val="Policepardfaut"/>
    <w:link w:val="Titre3"/>
    <w:uiPriority w:val="9"/>
    <w:semiHidden/>
    <w:rsid w:val="00C07BC1"/>
    <w:rPr>
      <w:rFonts w:eastAsiaTheme="majorEastAsia" w:cstheme="majorBidi"/>
      <w:bCs/>
      <w:color w:val="374E87"/>
      <w:sz w:val="26"/>
      <w:szCs w:val="24"/>
    </w:rPr>
  </w:style>
  <w:style w:type="character" w:styleId="Mentionnonrsolue">
    <w:name w:val="Unresolved Mention"/>
    <w:basedOn w:val="Policepardfaut"/>
    <w:uiPriority w:val="99"/>
    <w:semiHidden/>
    <w:unhideWhenUsed/>
    <w:rsid w:val="00CC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desvacance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vakantiesalon@fisa.be" TargetMode="External"/><Relationship Id="rId3" Type="http://schemas.openxmlformats.org/officeDocument/2006/relationships/hyperlink" Target="mailto:holidayfair@fisa.be" TargetMode="External"/><Relationship Id="rId7" Type="http://schemas.openxmlformats.org/officeDocument/2006/relationships/hyperlink" Target="mailto:holidayfair@fisa.be" TargetMode="External"/><Relationship Id="rId2" Type="http://schemas.openxmlformats.org/officeDocument/2006/relationships/hyperlink" Target="mailto:salondesvacances@fisa.be" TargetMode="External"/><Relationship Id="rId1" Type="http://schemas.openxmlformats.org/officeDocument/2006/relationships/image" Target="media/image2.png"/><Relationship Id="rId6" Type="http://schemas.openxmlformats.org/officeDocument/2006/relationships/hyperlink" Target="mailto:salondesvacances@fisa.be" TargetMode="External"/><Relationship Id="rId5" Type="http://schemas.openxmlformats.org/officeDocument/2006/relationships/image" Target="media/image3.png"/><Relationship Id="rId4" Type="http://schemas.openxmlformats.org/officeDocument/2006/relationships/hyperlink" Target="mailto:vakantiesalon@fis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A257-C3E8-49F7-9C9E-157E5A2B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397</Words>
  <Characters>2188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Fisa</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Amilie Van Acker</dc:creator>
  <cp:lastModifiedBy>Rebecca Mouaya</cp:lastModifiedBy>
  <cp:revision>14</cp:revision>
  <cp:lastPrinted>2018-09-17T13:33:00Z</cp:lastPrinted>
  <dcterms:created xsi:type="dcterms:W3CDTF">2018-09-04T13:10:00Z</dcterms:created>
  <dcterms:modified xsi:type="dcterms:W3CDTF">2022-11-09T16:44:00Z</dcterms:modified>
</cp:coreProperties>
</file>